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282F6C" w:rsidTr="00282F6C">
        <w:tc>
          <w:tcPr>
            <w:tcW w:w="2518" w:type="dxa"/>
          </w:tcPr>
          <w:p w:rsidR="00282F6C" w:rsidRDefault="00282F6C"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  <w:tc>
          <w:tcPr>
            <w:tcW w:w="2088" w:type="dxa"/>
          </w:tcPr>
          <w:p w:rsidR="00282F6C" w:rsidRDefault="00282F6C">
            <w:r>
              <w:t>KPSSP3 Puanı</w:t>
            </w:r>
          </w:p>
        </w:tc>
        <w:tc>
          <w:tcPr>
            <w:tcW w:w="2303" w:type="dxa"/>
          </w:tcPr>
          <w:p w:rsidR="00282F6C" w:rsidRDefault="00282F6C">
            <w:r>
              <w:t>Mülakat Puanı</w:t>
            </w:r>
          </w:p>
        </w:tc>
        <w:tc>
          <w:tcPr>
            <w:tcW w:w="2303" w:type="dxa"/>
          </w:tcPr>
          <w:p w:rsidR="00282F6C" w:rsidRDefault="00282F6C">
            <w:r>
              <w:t>Ortalama Puan</w:t>
            </w:r>
          </w:p>
        </w:tc>
      </w:tr>
      <w:tr w:rsidR="00282F6C" w:rsidTr="00282F6C">
        <w:tc>
          <w:tcPr>
            <w:tcW w:w="2518" w:type="dxa"/>
          </w:tcPr>
          <w:p w:rsidR="00282F6C" w:rsidRDefault="00282F6C">
            <w:r>
              <w:t>Murat DİLMEN</w:t>
            </w:r>
          </w:p>
        </w:tc>
        <w:tc>
          <w:tcPr>
            <w:tcW w:w="2088" w:type="dxa"/>
          </w:tcPr>
          <w:p w:rsidR="00282F6C" w:rsidRDefault="00282F6C">
            <w:r>
              <w:t>64,77</w:t>
            </w:r>
          </w:p>
        </w:tc>
        <w:tc>
          <w:tcPr>
            <w:tcW w:w="2303" w:type="dxa"/>
          </w:tcPr>
          <w:p w:rsidR="00282F6C" w:rsidRDefault="00282F6C">
            <w:r>
              <w:t>85,00</w:t>
            </w:r>
          </w:p>
        </w:tc>
        <w:tc>
          <w:tcPr>
            <w:tcW w:w="2303" w:type="dxa"/>
          </w:tcPr>
          <w:p w:rsidR="00282F6C" w:rsidRDefault="00282F6C">
            <w:r>
              <w:t>74,88</w:t>
            </w:r>
          </w:p>
        </w:tc>
      </w:tr>
      <w:tr w:rsidR="00282F6C" w:rsidTr="00282F6C">
        <w:tc>
          <w:tcPr>
            <w:tcW w:w="2518" w:type="dxa"/>
          </w:tcPr>
          <w:p w:rsidR="00282F6C" w:rsidRDefault="00282F6C">
            <w:r>
              <w:t>Sevil GÜZELORDU FAZLA</w:t>
            </w:r>
          </w:p>
        </w:tc>
        <w:tc>
          <w:tcPr>
            <w:tcW w:w="2088" w:type="dxa"/>
          </w:tcPr>
          <w:p w:rsidR="00282F6C" w:rsidRDefault="00282F6C" w:rsidP="00282F6C">
            <w:r>
              <w:t>69,62</w:t>
            </w:r>
          </w:p>
        </w:tc>
        <w:tc>
          <w:tcPr>
            <w:tcW w:w="2303" w:type="dxa"/>
          </w:tcPr>
          <w:p w:rsidR="00282F6C" w:rsidRDefault="00282F6C">
            <w:r>
              <w:t>80,00</w:t>
            </w:r>
          </w:p>
        </w:tc>
        <w:tc>
          <w:tcPr>
            <w:tcW w:w="2303" w:type="dxa"/>
          </w:tcPr>
          <w:p w:rsidR="00282F6C" w:rsidRDefault="00282F6C">
            <w:r>
              <w:t>74,81</w:t>
            </w:r>
          </w:p>
        </w:tc>
      </w:tr>
      <w:tr w:rsidR="00282F6C" w:rsidTr="00282F6C">
        <w:tc>
          <w:tcPr>
            <w:tcW w:w="2518" w:type="dxa"/>
          </w:tcPr>
          <w:p w:rsidR="00282F6C" w:rsidRDefault="00282F6C">
            <w:r>
              <w:t>Sevda ŞAHİN</w:t>
            </w:r>
          </w:p>
        </w:tc>
        <w:tc>
          <w:tcPr>
            <w:tcW w:w="2088" w:type="dxa"/>
          </w:tcPr>
          <w:p w:rsidR="00282F6C" w:rsidRDefault="00282F6C">
            <w:r>
              <w:t>70,87</w:t>
            </w:r>
          </w:p>
        </w:tc>
        <w:tc>
          <w:tcPr>
            <w:tcW w:w="2303" w:type="dxa"/>
          </w:tcPr>
          <w:p w:rsidR="00282F6C" w:rsidRDefault="00282F6C">
            <w:r>
              <w:t>80,00</w:t>
            </w:r>
          </w:p>
        </w:tc>
        <w:tc>
          <w:tcPr>
            <w:tcW w:w="2303" w:type="dxa"/>
          </w:tcPr>
          <w:p w:rsidR="00282F6C" w:rsidRDefault="00282F6C">
            <w:r>
              <w:t>75,43</w:t>
            </w:r>
          </w:p>
        </w:tc>
      </w:tr>
      <w:tr w:rsidR="00282F6C" w:rsidTr="00282F6C">
        <w:tc>
          <w:tcPr>
            <w:tcW w:w="2518" w:type="dxa"/>
          </w:tcPr>
          <w:p w:rsidR="00282F6C" w:rsidRDefault="00282F6C">
            <w:r>
              <w:t>Murat ÇONGARA</w:t>
            </w:r>
          </w:p>
        </w:tc>
        <w:tc>
          <w:tcPr>
            <w:tcW w:w="2088" w:type="dxa"/>
          </w:tcPr>
          <w:p w:rsidR="00282F6C" w:rsidRDefault="00282F6C">
            <w:r>
              <w:t>71,68</w:t>
            </w:r>
          </w:p>
        </w:tc>
        <w:tc>
          <w:tcPr>
            <w:tcW w:w="2303" w:type="dxa"/>
          </w:tcPr>
          <w:p w:rsidR="00282F6C" w:rsidRDefault="00282F6C">
            <w:r>
              <w:t>70,00</w:t>
            </w:r>
          </w:p>
        </w:tc>
        <w:tc>
          <w:tcPr>
            <w:tcW w:w="2303" w:type="dxa"/>
          </w:tcPr>
          <w:p w:rsidR="00282F6C" w:rsidRDefault="00282F6C">
            <w:r>
              <w:t>70,84</w:t>
            </w:r>
          </w:p>
        </w:tc>
      </w:tr>
      <w:tr w:rsidR="00282F6C" w:rsidTr="00282F6C">
        <w:tc>
          <w:tcPr>
            <w:tcW w:w="2518" w:type="dxa"/>
          </w:tcPr>
          <w:p w:rsidR="00282F6C" w:rsidRDefault="00282F6C">
            <w:r>
              <w:t>Emel SAPMAZ</w:t>
            </w:r>
          </w:p>
        </w:tc>
        <w:tc>
          <w:tcPr>
            <w:tcW w:w="2088" w:type="dxa"/>
          </w:tcPr>
          <w:p w:rsidR="00282F6C" w:rsidRDefault="00282F6C">
            <w:r>
              <w:t>84,62</w:t>
            </w:r>
          </w:p>
        </w:tc>
        <w:tc>
          <w:tcPr>
            <w:tcW w:w="2303" w:type="dxa"/>
          </w:tcPr>
          <w:p w:rsidR="00282F6C" w:rsidRDefault="00282F6C">
            <w:r>
              <w:t>80,00</w:t>
            </w:r>
          </w:p>
        </w:tc>
        <w:tc>
          <w:tcPr>
            <w:tcW w:w="2303" w:type="dxa"/>
          </w:tcPr>
          <w:p w:rsidR="00282F6C" w:rsidRDefault="00282F6C">
            <w:r>
              <w:t>82,31</w:t>
            </w:r>
          </w:p>
        </w:tc>
      </w:tr>
    </w:tbl>
    <w:p w:rsidR="00206C93" w:rsidRDefault="00206C93"/>
    <w:p w:rsidR="00282F6C" w:rsidRDefault="00282F6C" w:rsidP="00282F6C">
      <w:pPr>
        <w:ind w:firstLine="708"/>
      </w:pPr>
      <w:r>
        <w:t>Bu sonuçlara göre İlçemiz Sosyal Yardımlaşma ve Dayanışma Vakfı Başkanlığı’nda muhasebe görevlisi olarak Emel SAPMAZ görevlendirilece</w:t>
      </w:r>
      <w:bookmarkStart w:id="0" w:name="_GoBack"/>
      <w:bookmarkEnd w:id="0"/>
      <w:r>
        <w:t>ktir.</w:t>
      </w:r>
    </w:p>
    <w:sectPr w:rsidR="00282F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FE" w:rsidRDefault="002B00FE" w:rsidP="00282F6C">
      <w:pPr>
        <w:spacing w:after="0" w:line="240" w:lineRule="auto"/>
      </w:pPr>
      <w:r>
        <w:separator/>
      </w:r>
    </w:p>
  </w:endnote>
  <w:endnote w:type="continuationSeparator" w:id="0">
    <w:p w:rsidR="002B00FE" w:rsidRDefault="002B00FE" w:rsidP="0028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FE" w:rsidRDefault="002B00FE" w:rsidP="00282F6C">
      <w:pPr>
        <w:spacing w:after="0" w:line="240" w:lineRule="auto"/>
      </w:pPr>
      <w:r>
        <w:separator/>
      </w:r>
    </w:p>
  </w:footnote>
  <w:footnote w:type="continuationSeparator" w:id="0">
    <w:p w:rsidR="002B00FE" w:rsidRDefault="002B00FE" w:rsidP="0028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6C" w:rsidRDefault="00282F6C" w:rsidP="00282F6C">
    <w:pPr>
      <w:pStyle w:val="stbilgi"/>
      <w:jc w:val="center"/>
    </w:pPr>
    <w:r>
      <w:t>SYDV MÜLAKAK SONUÇLARI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D0"/>
    <w:rsid w:val="00206C93"/>
    <w:rsid w:val="00282F6C"/>
    <w:rsid w:val="002B00FE"/>
    <w:rsid w:val="004C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8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F6C"/>
  </w:style>
  <w:style w:type="paragraph" w:styleId="Altbilgi">
    <w:name w:val="footer"/>
    <w:basedOn w:val="Normal"/>
    <w:link w:val="AltbilgiChar"/>
    <w:uiPriority w:val="99"/>
    <w:unhideWhenUsed/>
    <w:rsid w:val="0028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8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F6C"/>
  </w:style>
  <w:style w:type="paragraph" w:styleId="Altbilgi">
    <w:name w:val="footer"/>
    <w:basedOn w:val="Normal"/>
    <w:link w:val="AltbilgiChar"/>
    <w:uiPriority w:val="99"/>
    <w:unhideWhenUsed/>
    <w:rsid w:val="0028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2</cp:revision>
  <dcterms:created xsi:type="dcterms:W3CDTF">2017-03-21T06:13:00Z</dcterms:created>
  <dcterms:modified xsi:type="dcterms:W3CDTF">2017-03-21T06:20:00Z</dcterms:modified>
</cp:coreProperties>
</file>